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04E67" w14:textId="7B5D4911" w:rsidR="00D4771B" w:rsidRDefault="00BE4159">
      <w:pPr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外语学院商务英语系</w:t>
      </w:r>
      <w:r>
        <w:rPr>
          <w:b/>
          <w:bCs/>
          <w:sz w:val="24"/>
          <w:szCs w:val="28"/>
        </w:rPr>
        <w:t>2022-2023学年第一学期转专业</w:t>
      </w:r>
      <w:r w:rsidR="00FB77D2">
        <w:rPr>
          <w:rFonts w:hint="eastAsia"/>
          <w:b/>
          <w:bCs/>
          <w:sz w:val="24"/>
          <w:szCs w:val="28"/>
        </w:rPr>
        <w:t>考核安排</w:t>
      </w:r>
    </w:p>
    <w:p w14:paraId="1E5C984B" w14:textId="77777777" w:rsidR="00D4771B" w:rsidRDefault="00D4771B"/>
    <w:p w14:paraId="614B24AD" w14:textId="77777777" w:rsidR="00D4771B" w:rsidRDefault="00BE4159">
      <w:pPr>
        <w:rPr>
          <w:b/>
          <w:bCs/>
        </w:rPr>
      </w:pPr>
      <w:r>
        <w:rPr>
          <w:rFonts w:hint="eastAsia"/>
          <w:b/>
          <w:bCs/>
        </w:rPr>
        <w:t>一、接收转出学生信息</w:t>
      </w:r>
    </w:p>
    <w:p w14:paraId="1ACAD9DD" w14:textId="77777777" w:rsidR="00D4771B" w:rsidRDefault="00BE4159">
      <w:pPr>
        <w:ind w:firstLineChars="200" w:firstLine="420"/>
      </w:pPr>
      <w:r>
        <w:rPr>
          <w:rFonts w:hint="eastAsia"/>
          <w:b/>
          <w:bCs/>
        </w:rPr>
        <w:t>接收转出年级</w:t>
      </w:r>
      <w:r>
        <w:rPr>
          <w:rFonts w:hint="eastAsia"/>
        </w:rPr>
        <w:t>：2021级</w:t>
      </w:r>
    </w:p>
    <w:p w14:paraId="7314C507" w14:textId="77777777" w:rsidR="00D4771B" w:rsidRDefault="00BE4159">
      <w:pPr>
        <w:ind w:firstLineChars="200" w:firstLine="420"/>
      </w:pPr>
      <w:r>
        <w:rPr>
          <w:rFonts w:hint="eastAsia"/>
          <w:b/>
          <w:bCs/>
        </w:rPr>
        <w:t>接收名额</w:t>
      </w:r>
      <w:r>
        <w:rPr>
          <w:rFonts w:hint="eastAsia"/>
        </w:rPr>
        <w:t>： 8人</w:t>
      </w:r>
    </w:p>
    <w:p w14:paraId="7ED7A443" w14:textId="77777777" w:rsidR="00D4771B" w:rsidRDefault="00D4771B"/>
    <w:p w14:paraId="31C58EF5" w14:textId="77777777" w:rsidR="00D4771B" w:rsidRDefault="00BE4159">
      <w:pPr>
        <w:rPr>
          <w:b/>
          <w:bCs/>
        </w:rPr>
      </w:pPr>
      <w:r>
        <w:rPr>
          <w:rFonts w:hint="eastAsia"/>
          <w:b/>
          <w:bCs/>
        </w:rPr>
        <w:t>二、考核工作小组及考试时间</w:t>
      </w:r>
    </w:p>
    <w:p w14:paraId="378C7DA0" w14:textId="77777777" w:rsidR="00D4771B" w:rsidRDefault="00BE4159">
      <w:pPr>
        <w:ind w:firstLineChars="200" w:firstLine="420"/>
      </w:pPr>
      <w:r>
        <w:rPr>
          <w:rFonts w:hint="eastAsia"/>
          <w:b/>
          <w:bCs/>
        </w:rPr>
        <w:t>考核时间</w:t>
      </w:r>
      <w:r>
        <w:rPr>
          <w:rFonts w:hint="eastAsia"/>
        </w:rPr>
        <w:t>：2022年 9月2日上午9：00</w:t>
      </w:r>
    </w:p>
    <w:p w14:paraId="23BC2C09" w14:textId="77777777" w:rsidR="00D4771B" w:rsidRDefault="00BE4159">
      <w:pPr>
        <w:ind w:firstLineChars="200" w:firstLine="420"/>
      </w:pPr>
      <w:r>
        <w:rPr>
          <w:rFonts w:hint="eastAsia"/>
          <w:b/>
          <w:bCs/>
        </w:rPr>
        <w:t>考核形式</w:t>
      </w:r>
      <w:r>
        <w:rPr>
          <w:rFonts w:hint="eastAsia"/>
        </w:rPr>
        <w:t xml:space="preserve">：线上腾讯会议 </w:t>
      </w:r>
    </w:p>
    <w:p w14:paraId="04F215A3" w14:textId="77777777" w:rsidR="00D4771B" w:rsidRDefault="00BE4159">
      <w:pPr>
        <w:ind w:firstLineChars="700" w:firstLine="1470"/>
      </w:pPr>
      <w:r>
        <w:rPr>
          <w:rFonts w:hint="eastAsia"/>
        </w:rPr>
        <w:t xml:space="preserve">会议号：627873438 </w:t>
      </w:r>
    </w:p>
    <w:p w14:paraId="5634C2D0" w14:textId="77777777" w:rsidR="00D4771B" w:rsidRDefault="00BE4159">
      <w:pPr>
        <w:ind w:firstLineChars="700" w:firstLine="1470"/>
      </w:pPr>
      <w:r>
        <w:rPr>
          <w:rFonts w:hint="eastAsia"/>
        </w:rPr>
        <w:t>密  码：0902</w:t>
      </w:r>
    </w:p>
    <w:p w14:paraId="41229308" w14:textId="77777777" w:rsidR="00D4771B" w:rsidRDefault="00BE4159">
      <w:r>
        <w:rPr>
          <w:rFonts w:hint="eastAsia"/>
        </w:rPr>
        <w:t xml:space="preserve">    </w:t>
      </w:r>
      <w:r>
        <w:rPr>
          <w:rFonts w:hint="eastAsia"/>
          <w:b/>
          <w:bCs/>
        </w:rPr>
        <w:t>会议设置及入会要求</w:t>
      </w:r>
      <w:r>
        <w:rPr>
          <w:rFonts w:hint="eastAsia"/>
        </w:rPr>
        <w:t>：</w:t>
      </w:r>
      <w:proofErr w:type="gramStart"/>
      <w:r>
        <w:rPr>
          <w:rFonts w:hint="eastAsia"/>
        </w:rPr>
        <w:t>设置候考室</w:t>
      </w:r>
      <w:proofErr w:type="gramEnd"/>
      <w:r>
        <w:rPr>
          <w:rFonts w:hint="eastAsia"/>
        </w:rPr>
        <w:t>；要求</w:t>
      </w:r>
      <w:proofErr w:type="gramStart"/>
      <w:r>
        <w:rPr>
          <w:rFonts w:hint="eastAsia"/>
        </w:rPr>
        <w:t>学生双</w:t>
      </w:r>
      <w:proofErr w:type="gramEnd"/>
      <w:r>
        <w:rPr>
          <w:rFonts w:hint="eastAsia"/>
        </w:rPr>
        <w:t>机位入会。</w:t>
      </w:r>
    </w:p>
    <w:p w14:paraId="666F8234" w14:textId="77777777" w:rsidR="00D4771B" w:rsidRDefault="00BE4159">
      <w:pPr>
        <w:rPr>
          <w:b/>
          <w:bCs/>
        </w:rPr>
      </w:pPr>
      <w:r>
        <w:rPr>
          <w:rFonts w:hint="eastAsia"/>
          <w:b/>
          <w:bCs/>
        </w:rPr>
        <w:t>三、考核内容及计算方式</w:t>
      </w:r>
    </w:p>
    <w:p w14:paraId="5EE2FF19" w14:textId="77777777" w:rsidR="00D4771B" w:rsidRDefault="00BE4159">
      <w:pPr>
        <w:ind w:firstLineChars="200" w:firstLine="420"/>
      </w:pPr>
      <w:r>
        <w:rPr>
          <w:rFonts w:hint="eastAsia"/>
          <w:b/>
          <w:bCs/>
        </w:rPr>
        <w:t>考核内容</w:t>
      </w:r>
      <w:r>
        <w:rPr>
          <w:rFonts w:hint="eastAsia"/>
        </w:rPr>
        <w:t>：听说</w:t>
      </w:r>
      <w:r>
        <w:tab/>
      </w:r>
    </w:p>
    <w:p w14:paraId="456145BD" w14:textId="77777777" w:rsidR="00D4771B" w:rsidRDefault="00BE4159">
      <w:pPr>
        <w:ind w:firstLineChars="200" w:firstLine="420"/>
      </w:pPr>
      <w:r>
        <w:rPr>
          <w:rFonts w:hint="eastAsia"/>
          <w:b/>
          <w:bCs/>
        </w:rPr>
        <w:t>考核方式</w:t>
      </w:r>
      <w:r>
        <w:rPr>
          <w:rFonts w:hint="eastAsia"/>
        </w:rPr>
        <w:t>：</w:t>
      </w:r>
      <w:r>
        <w:t>面试</w:t>
      </w:r>
      <w:r>
        <w:tab/>
      </w:r>
    </w:p>
    <w:p w14:paraId="3FBD2D77" w14:textId="77777777" w:rsidR="00D4771B" w:rsidRDefault="00BE4159">
      <w:pPr>
        <w:ind w:firstLineChars="200" w:firstLine="420"/>
      </w:pPr>
      <w:r>
        <w:rPr>
          <w:rFonts w:hint="eastAsia"/>
          <w:b/>
          <w:bCs/>
        </w:rPr>
        <w:t>考核计算方式</w:t>
      </w:r>
      <w:r>
        <w:rPr>
          <w:rFonts w:hint="eastAsia"/>
        </w:rPr>
        <w:t>：</w:t>
      </w:r>
      <w:r>
        <w:t>已有英语</w:t>
      </w:r>
      <w:proofErr w:type="gramStart"/>
      <w:r>
        <w:t>类平均</w:t>
      </w:r>
      <w:proofErr w:type="gramEnd"/>
      <w:r>
        <w:t>成绩50%+面试50%</w:t>
      </w:r>
    </w:p>
    <w:p w14:paraId="578604D9" w14:textId="77777777" w:rsidR="00D4771B" w:rsidRDefault="00BE4159">
      <w:pPr>
        <w:ind w:firstLineChars="200" w:firstLine="420"/>
      </w:pPr>
      <w:r>
        <w:rPr>
          <w:rFonts w:hint="eastAsia"/>
        </w:rPr>
        <w:t xml:space="preserve">              其中面试成绩由三位考官分别打分，最后取平均分。</w:t>
      </w:r>
    </w:p>
    <w:p w14:paraId="4B74D1C6" w14:textId="77777777" w:rsidR="00D4771B" w:rsidRDefault="00BE4159">
      <w:pPr>
        <w:rPr>
          <w:b/>
          <w:bCs/>
        </w:rPr>
      </w:pPr>
      <w:r>
        <w:rPr>
          <w:rFonts w:hint="eastAsia"/>
          <w:b/>
          <w:bCs/>
        </w:rPr>
        <w:t>四、面试考核题型</w:t>
      </w:r>
    </w:p>
    <w:p w14:paraId="5BA063B5" w14:textId="77777777" w:rsidR="00D4771B" w:rsidRDefault="00BE4159">
      <w:pPr>
        <w:ind w:firstLineChars="200" w:firstLine="420"/>
        <w:rPr>
          <w:b/>
          <w:bCs/>
        </w:rPr>
      </w:pPr>
      <w:r>
        <w:rPr>
          <w:rFonts w:hint="eastAsia"/>
          <w:b/>
          <w:bCs/>
        </w:rPr>
        <w:t>（一）回答关于转专业、学习生活规划等相关主题的问题。（40分）</w:t>
      </w:r>
    </w:p>
    <w:p w14:paraId="331DFB3C" w14:textId="77777777" w:rsidR="00D4771B" w:rsidRDefault="00BE4159">
      <w:pPr>
        <w:numPr>
          <w:ilvl w:val="0"/>
          <w:numId w:val="1"/>
        </w:numPr>
        <w:ind w:firstLineChars="200" w:firstLine="420"/>
        <w:rPr>
          <w:b/>
          <w:bCs/>
        </w:rPr>
      </w:pPr>
      <w:r>
        <w:rPr>
          <w:rFonts w:hint="eastAsia"/>
          <w:b/>
          <w:bCs/>
        </w:rPr>
        <w:t>读短文回答问题。（60分）</w:t>
      </w:r>
    </w:p>
    <w:p w14:paraId="203BF687" w14:textId="77777777" w:rsidR="00BE4159" w:rsidRDefault="00BE4159" w:rsidP="00BE4159">
      <w:pPr>
        <w:rPr>
          <w:b/>
          <w:bCs/>
        </w:rPr>
      </w:pPr>
    </w:p>
    <w:p w14:paraId="376D68B1" w14:textId="77777777" w:rsidR="00BE4159" w:rsidRDefault="00BE4159" w:rsidP="00BE4159">
      <w:pPr>
        <w:jc w:val="right"/>
        <w:rPr>
          <w:b/>
          <w:bCs/>
        </w:rPr>
      </w:pPr>
      <w:r>
        <w:rPr>
          <w:rFonts w:hint="eastAsia"/>
          <w:b/>
          <w:bCs/>
        </w:rPr>
        <w:t>商英系</w:t>
      </w:r>
    </w:p>
    <w:p w14:paraId="7B562B5C" w14:textId="60CF8282" w:rsidR="00BE4159" w:rsidRDefault="00BE4159" w:rsidP="00BE4159">
      <w:pPr>
        <w:jc w:val="right"/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b/>
          <w:bCs/>
        </w:rPr>
        <w:t>022</w:t>
      </w:r>
      <w:r w:rsidR="00F57443">
        <w:rPr>
          <w:rFonts w:hint="eastAsia"/>
          <w:b/>
          <w:bCs/>
        </w:rPr>
        <w:t>年</w:t>
      </w:r>
      <w:r>
        <w:rPr>
          <w:b/>
          <w:bCs/>
        </w:rPr>
        <w:t>8</w:t>
      </w:r>
      <w:r w:rsidR="00F57443">
        <w:rPr>
          <w:rFonts w:hint="eastAsia"/>
          <w:b/>
          <w:bCs/>
        </w:rPr>
        <w:t>月</w:t>
      </w:r>
      <w:r w:rsidR="001202A9">
        <w:rPr>
          <w:b/>
          <w:bCs/>
        </w:rPr>
        <w:t>30</w:t>
      </w:r>
      <w:bookmarkStart w:id="0" w:name="_GoBack"/>
      <w:bookmarkEnd w:id="0"/>
      <w:r w:rsidR="00F57443">
        <w:rPr>
          <w:rFonts w:hint="eastAsia"/>
          <w:b/>
          <w:bCs/>
        </w:rPr>
        <w:t>日</w:t>
      </w:r>
    </w:p>
    <w:sectPr w:rsidR="00BE4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FD3B1" w14:textId="77777777" w:rsidR="00FF6453" w:rsidRDefault="00FF6453" w:rsidP="00572DC5">
      <w:r>
        <w:separator/>
      </w:r>
    </w:p>
  </w:endnote>
  <w:endnote w:type="continuationSeparator" w:id="0">
    <w:p w14:paraId="6EDD04FF" w14:textId="77777777" w:rsidR="00FF6453" w:rsidRDefault="00FF6453" w:rsidP="0057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926FF" w14:textId="77777777" w:rsidR="00FF6453" w:rsidRDefault="00FF6453" w:rsidP="00572DC5">
      <w:r>
        <w:separator/>
      </w:r>
    </w:p>
  </w:footnote>
  <w:footnote w:type="continuationSeparator" w:id="0">
    <w:p w14:paraId="13767335" w14:textId="77777777" w:rsidR="00FF6453" w:rsidRDefault="00FF6453" w:rsidP="00572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60C61"/>
    <w:multiLevelType w:val="singleLevel"/>
    <w:tmpl w:val="1F460C6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EyMWM3MTZkMjdmZTA1N2E1NGU0ZWYwM2Y3NTIxMjAifQ=="/>
  </w:docVars>
  <w:rsids>
    <w:rsidRoot w:val="004A7647"/>
    <w:rsid w:val="001202A9"/>
    <w:rsid w:val="00266845"/>
    <w:rsid w:val="004A7647"/>
    <w:rsid w:val="00572DC5"/>
    <w:rsid w:val="006D213F"/>
    <w:rsid w:val="009A5380"/>
    <w:rsid w:val="00A77341"/>
    <w:rsid w:val="00BE4159"/>
    <w:rsid w:val="00D30AB5"/>
    <w:rsid w:val="00D4771B"/>
    <w:rsid w:val="00F57443"/>
    <w:rsid w:val="00FB77D2"/>
    <w:rsid w:val="00FF6453"/>
    <w:rsid w:val="0D3D149D"/>
    <w:rsid w:val="0FAF714F"/>
    <w:rsid w:val="173477A9"/>
    <w:rsid w:val="46F7344B"/>
    <w:rsid w:val="6368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D27A1"/>
  <w15:docId w15:val="{63E322F2-C691-403F-9269-6B597AF7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Revision"/>
    <w:hidden/>
    <w:uiPriority w:val="99"/>
    <w:semiHidden/>
    <w:rsid w:val="00FB77D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A36C6-FB1B-48BE-981F-D093D904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余立新</dc:creator>
  <cp:lastModifiedBy>lx-909</cp:lastModifiedBy>
  <cp:revision>5</cp:revision>
  <dcterms:created xsi:type="dcterms:W3CDTF">2022-08-29T08:49:00Z</dcterms:created>
  <dcterms:modified xsi:type="dcterms:W3CDTF">2022-08-30T01:12:00Z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1620B0D9E9B5431A994DDA934C6FADD5</vt:lpwstr>
  </property>
</Properties>
</file>